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CB" w:rsidRPr="00EC3697" w:rsidRDefault="00A77ACB" w:rsidP="00A77ACB">
      <w:pPr>
        <w:jc w:val="center"/>
        <w:rPr>
          <w:rFonts w:ascii="Cambria" w:hAnsi="Cambria"/>
          <w:b/>
          <w:noProof/>
          <w:color w:val="FF6600"/>
          <w:sz w:val="40"/>
          <w:szCs w:val="40"/>
          <w:shd w:val="clear" w:color="auto" w:fill="FFCC00"/>
        </w:rPr>
      </w:pPr>
      <w:r w:rsidRPr="00EC3697">
        <w:rPr>
          <w:rFonts w:ascii="Cambria" w:hAnsi="Cambria"/>
          <w:b/>
          <w:noProof/>
          <w:color w:val="FF6600"/>
          <w:sz w:val="40"/>
          <w:szCs w:val="40"/>
        </w:rPr>
        <w:t>ESEMÉNYNAPTÁR 2024/25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971"/>
      </w:tblGrid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EC3697">
              <w:rPr>
                <w:rFonts w:ascii="Cambria" w:hAnsi="Cambria"/>
                <w:b/>
                <w:noProof/>
                <w:sz w:val="28"/>
                <w:szCs w:val="28"/>
              </w:rPr>
              <w:t>Időpont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EC3697">
              <w:rPr>
                <w:rFonts w:ascii="Cambria" w:hAnsi="Cambria"/>
                <w:b/>
                <w:noProof/>
                <w:sz w:val="28"/>
                <w:szCs w:val="28"/>
              </w:rPr>
              <w:t>Esemény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EC3697">
              <w:rPr>
                <w:rFonts w:ascii="Cambria" w:hAnsi="Cambria"/>
                <w:b/>
                <w:noProof/>
                <w:sz w:val="28"/>
                <w:szCs w:val="28"/>
              </w:rPr>
              <w:t>Felelős</w:t>
            </w:r>
          </w:p>
        </w:tc>
      </w:tr>
      <w:tr w:rsidR="00A77ACB" w:rsidRPr="00EC3697" w:rsidTr="00A77ACB">
        <w:tc>
          <w:tcPr>
            <w:tcW w:w="9062" w:type="dxa"/>
            <w:gridSpan w:val="3"/>
          </w:tcPr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color w:val="FF9933"/>
                <w:sz w:val="14"/>
                <w:szCs w:val="28"/>
              </w:rPr>
            </w:pPr>
          </w:p>
          <w:p w:rsidR="00A77ACB" w:rsidRPr="00EC3697" w:rsidRDefault="00A77ACB" w:rsidP="00D12BBC">
            <w:pPr>
              <w:jc w:val="center"/>
              <w:rPr>
                <w:rFonts w:ascii="Cambria" w:hAnsi="Cambria"/>
                <w:b/>
                <w:noProof/>
                <w:color w:val="FF6600"/>
                <w:sz w:val="28"/>
                <w:szCs w:val="28"/>
              </w:rPr>
            </w:pPr>
            <w:r w:rsidRPr="00EC3697">
              <w:rPr>
                <w:rFonts w:ascii="Cambria" w:hAnsi="Cambria"/>
                <w:b/>
                <w:noProof/>
                <w:color w:val="FF6600"/>
                <w:sz w:val="28"/>
                <w:szCs w:val="28"/>
              </w:rPr>
              <w:t>MÁJUS</w:t>
            </w:r>
          </w:p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color w:val="FF9933"/>
                <w:sz w:val="14"/>
                <w:szCs w:val="28"/>
              </w:rPr>
            </w:pP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Kompetenciamérés 8. osztály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szövegértés, matematika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szaktanárok</w:t>
            </w:r>
          </w:p>
        </w:tc>
      </w:tr>
      <w:tr w:rsidR="00597BBA" w:rsidRPr="00EC3697" w:rsidTr="00A77ACB">
        <w:tc>
          <w:tcPr>
            <w:tcW w:w="1980" w:type="dxa"/>
          </w:tcPr>
          <w:p w:rsidR="00597BBA" w:rsidRPr="00EC3697" w:rsidRDefault="00597BBA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 xml:space="preserve">7. </w:t>
            </w:r>
          </w:p>
        </w:tc>
        <w:tc>
          <w:tcPr>
            <w:tcW w:w="411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Tabló fotózás a 8. osztálynak</w:t>
            </w:r>
          </w:p>
        </w:tc>
        <w:tc>
          <w:tcPr>
            <w:tcW w:w="297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Nagy Ervin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Kompetenciamérés 8. osztály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természettudomány, német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szaktanárok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Madarak és fák napja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Kompetenciamérés 8. osztály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történelem, digitális kultúra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szaktanárok</w:t>
            </w:r>
          </w:p>
        </w:tc>
      </w:tr>
      <w:tr w:rsidR="00597BBA" w:rsidRPr="00EC3697" w:rsidTr="00A77ACB">
        <w:tc>
          <w:tcPr>
            <w:tcW w:w="1980" w:type="dxa"/>
          </w:tcPr>
          <w:p w:rsidR="00597BBA" w:rsidRPr="00EC3697" w:rsidRDefault="00597BBA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Anyák napi műsor</w:t>
            </w:r>
          </w:p>
        </w:tc>
        <w:tc>
          <w:tcPr>
            <w:tcW w:w="297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alsós osztályfőnökök</w:t>
            </w:r>
          </w:p>
        </w:tc>
      </w:tr>
      <w:tr w:rsidR="00597BBA" w:rsidRPr="00EC3697" w:rsidTr="00A77ACB">
        <w:tc>
          <w:tcPr>
            <w:tcW w:w="1980" w:type="dxa"/>
          </w:tcPr>
          <w:p w:rsidR="00597BBA" w:rsidRPr="00EC3697" w:rsidRDefault="00597BBA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Szövegértési verseny Lippó</w:t>
            </w:r>
          </w:p>
        </w:tc>
        <w:tc>
          <w:tcPr>
            <w:tcW w:w="297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alsós osztályfőnökök</w:t>
            </w:r>
          </w:p>
        </w:tc>
      </w:tr>
      <w:tr w:rsidR="00597BBA" w:rsidRPr="00EC3697" w:rsidTr="00A77ACB">
        <w:tc>
          <w:tcPr>
            <w:tcW w:w="1980" w:type="dxa"/>
          </w:tcPr>
          <w:p w:rsidR="00597BBA" w:rsidRPr="00EC3697" w:rsidRDefault="00597BBA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 xml:space="preserve">15. </w:t>
            </w:r>
          </w:p>
        </w:tc>
        <w:tc>
          <w:tcPr>
            <w:tcW w:w="411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Drogprevenciós szülői értekezlet</w:t>
            </w:r>
          </w:p>
        </w:tc>
        <w:tc>
          <w:tcPr>
            <w:tcW w:w="297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Kosztolányi-Pártényi Edina</w:t>
            </w:r>
          </w:p>
        </w:tc>
        <w:bookmarkStart w:id="0" w:name="_GoBack"/>
        <w:bookmarkEnd w:id="0"/>
      </w:tr>
      <w:tr w:rsidR="00A77ACB" w:rsidRPr="00EC3697" w:rsidTr="00D12BBC">
        <w:tc>
          <w:tcPr>
            <w:tcW w:w="1980" w:type="dxa"/>
            <w:shd w:val="clear" w:color="auto" w:fill="auto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17. szombat</w:t>
            </w:r>
          </w:p>
        </w:tc>
        <w:tc>
          <w:tcPr>
            <w:tcW w:w="4111" w:type="dxa"/>
            <w:shd w:val="clear" w:color="auto" w:fill="auto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Egészségnevelési nap</w:t>
            </w:r>
          </w:p>
          <w:p w:rsidR="00A77ACB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tanítás nélküli munkanap</w:t>
            </w:r>
          </w:p>
        </w:tc>
        <w:tc>
          <w:tcPr>
            <w:tcW w:w="2971" w:type="dxa"/>
            <w:shd w:val="clear" w:color="auto" w:fill="auto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Deméné Elekes Ágnes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Vincze Józsefné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Kompetenciamérés 4. osztály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szövegértés, matematika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szaktanárok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Kompetenciamérés 5. osztály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szövegértés, matematika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szaktanárok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Szülők-nevelők bálja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szülői közösség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Kompetenciamérés 5. osztály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történelem, digitális kultúra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szaktanárok</w:t>
            </w:r>
          </w:p>
        </w:tc>
      </w:tr>
      <w:tr w:rsidR="00597BBA" w:rsidRPr="00EC3697" w:rsidTr="00A77ACB">
        <w:tc>
          <w:tcPr>
            <w:tcW w:w="1980" w:type="dxa"/>
          </w:tcPr>
          <w:p w:rsidR="00597BBA" w:rsidRPr="00EC3697" w:rsidRDefault="00597BBA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Összevont Bozsik torna</w:t>
            </w:r>
          </w:p>
        </w:tc>
        <w:tc>
          <w:tcPr>
            <w:tcW w:w="2971" w:type="dxa"/>
          </w:tcPr>
          <w:p w:rsidR="00597BBA" w:rsidRPr="00EC3697" w:rsidRDefault="00597BBA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Nagy Ervin</w:t>
            </w:r>
          </w:p>
        </w:tc>
      </w:tr>
      <w:tr w:rsidR="00A77ACB" w:rsidRPr="00EC3697" w:rsidTr="00A77ACB">
        <w:tc>
          <w:tcPr>
            <w:tcW w:w="9062" w:type="dxa"/>
            <w:gridSpan w:val="3"/>
          </w:tcPr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color w:val="FF9933"/>
                <w:sz w:val="14"/>
                <w:szCs w:val="24"/>
              </w:rPr>
            </w:pPr>
          </w:p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color w:val="FF6600"/>
                <w:sz w:val="28"/>
                <w:szCs w:val="28"/>
              </w:rPr>
            </w:pPr>
            <w:r w:rsidRPr="00EC3697">
              <w:rPr>
                <w:rFonts w:ascii="Cambria" w:hAnsi="Cambria"/>
                <w:b/>
                <w:noProof/>
                <w:color w:val="FF6600"/>
                <w:sz w:val="28"/>
                <w:szCs w:val="28"/>
              </w:rPr>
              <w:t>JÚNIUS</w:t>
            </w:r>
          </w:p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color w:val="FF9933"/>
                <w:sz w:val="14"/>
                <w:szCs w:val="24"/>
              </w:rPr>
            </w:pP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Pedagógusnap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tanítás nélküli munkanap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10-12.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Osztályozó vizsgák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tanítók, szaktanárok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10-13.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Roma projekthét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népismeretet tanítók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Sportnap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Nagy Ervin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Gyereknap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DÖK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Év végi kirándulás</w:t>
            </w:r>
          </w:p>
        </w:tc>
        <w:tc>
          <w:tcPr>
            <w:tcW w:w="2971" w:type="dxa"/>
          </w:tcPr>
          <w:p w:rsidR="00A77ACB" w:rsidRPr="00EC3697" w:rsidRDefault="00EC3697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osztályfőnökök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b/>
                <w:noProof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b/>
                <w:noProof/>
                <w:sz w:val="24"/>
                <w:szCs w:val="24"/>
              </w:rPr>
              <w:t>Utolsó nap</w:t>
            </w:r>
          </w:p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tanítás nélküli munka</w:t>
            </w:r>
            <w:r w:rsidR="00EC3697" w:rsidRPr="00EC3697">
              <w:rPr>
                <w:rFonts w:ascii="Cambria" w:hAnsi="Cambria"/>
                <w:noProof/>
                <w:sz w:val="24"/>
                <w:szCs w:val="24"/>
              </w:rPr>
              <w:t>nap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vezetőség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b/>
                <w:noProof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b/>
                <w:noProof/>
                <w:sz w:val="24"/>
                <w:szCs w:val="24"/>
              </w:rPr>
              <w:t>Ballagás, évzáró</w:t>
            </w:r>
            <w:r w:rsidR="00EC3697" w:rsidRPr="00EC3697">
              <w:rPr>
                <w:rFonts w:ascii="Cambria" w:hAnsi="Cambria"/>
                <w:b/>
                <w:noProof/>
                <w:sz w:val="24"/>
                <w:szCs w:val="24"/>
              </w:rPr>
              <w:t xml:space="preserve"> 9 óra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igazgató, Deméné Elekes Ágnes</w:t>
            </w:r>
          </w:p>
        </w:tc>
      </w:tr>
      <w:tr w:rsidR="00A77ACB" w:rsidRPr="00EC3697" w:rsidTr="00A77ACB">
        <w:tc>
          <w:tcPr>
            <w:tcW w:w="1980" w:type="dxa"/>
          </w:tcPr>
          <w:p w:rsidR="00A77ACB" w:rsidRPr="00EC3697" w:rsidRDefault="00A77ACB" w:rsidP="00A77ACB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A77ACB" w:rsidRPr="00EC3697" w:rsidRDefault="00A77ACB" w:rsidP="00A77ACB">
            <w:pPr>
              <w:pStyle w:val="Default"/>
              <w:rPr>
                <w:rFonts w:ascii="Cambria" w:hAnsi="Cambria"/>
                <w:noProof/>
              </w:rPr>
            </w:pPr>
            <w:r w:rsidRPr="00EC3697">
              <w:rPr>
                <w:rFonts w:ascii="Cambria" w:hAnsi="Cambria"/>
                <w:noProof/>
              </w:rPr>
              <w:t xml:space="preserve">Tanévzáró értekezlet </w:t>
            </w:r>
          </w:p>
        </w:tc>
        <w:tc>
          <w:tcPr>
            <w:tcW w:w="2971" w:type="dxa"/>
          </w:tcPr>
          <w:p w:rsidR="00A77ACB" w:rsidRPr="00EC3697" w:rsidRDefault="00A77ACB" w:rsidP="00A77ACB">
            <w:pPr>
              <w:rPr>
                <w:rFonts w:ascii="Cambria" w:hAnsi="Cambria"/>
                <w:noProof/>
                <w:sz w:val="24"/>
                <w:szCs w:val="24"/>
              </w:rPr>
            </w:pPr>
            <w:r w:rsidRPr="00EC3697">
              <w:rPr>
                <w:rFonts w:ascii="Cambria" w:hAnsi="Cambria"/>
                <w:noProof/>
                <w:sz w:val="24"/>
                <w:szCs w:val="24"/>
              </w:rPr>
              <w:t>igazgató</w:t>
            </w:r>
          </w:p>
        </w:tc>
      </w:tr>
    </w:tbl>
    <w:p w:rsidR="00A77ACB" w:rsidRPr="00EC3697" w:rsidRDefault="00A77ACB" w:rsidP="00A77ACB">
      <w:pPr>
        <w:shd w:val="clear" w:color="auto" w:fill="FFFFFF" w:themeFill="background1"/>
        <w:rPr>
          <w:rFonts w:ascii="Cambria" w:hAnsi="Cambria"/>
          <w:noProof/>
          <w:sz w:val="24"/>
          <w:szCs w:val="24"/>
        </w:rPr>
      </w:pPr>
    </w:p>
    <w:p w:rsidR="00FB39C8" w:rsidRPr="00EC3697" w:rsidRDefault="00FB39C8">
      <w:pPr>
        <w:rPr>
          <w:noProof/>
        </w:rPr>
      </w:pPr>
    </w:p>
    <w:sectPr w:rsidR="00FB39C8" w:rsidRPr="00EC36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D9" w:rsidRDefault="008A14D9">
      <w:pPr>
        <w:spacing w:after="0" w:line="240" w:lineRule="auto"/>
      </w:pPr>
      <w:r>
        <w:separator/>
      </w:r>
    </w:p>
  </w:endnote>
  <w:endnote w:type="continuationSeparator" w:id="0">
    <w:p w:rsidR="008A14D9" w:rsidRDefault="008A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D9" w:rsidRDefault="008A14D9">
      <w:pPr>
        <w:spacing w:after="0" w:line="240" w:lineRule="auto"/>
      </w:pPr>
      <w:r>
        <w:separator/>
      </w:r>
    </w:p>
  </w:footnote>
  <w:footnote w:type="continuationSeparator" w:id="0">
    <w:p w:rsidR="008A14D9" w:rsidRDefault="008A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3" w:type="dxa"/>
      <w:tblInd w:w="-64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37"/>
      <w:gridCol w:w="8736"/>
    </w:tblGrid>
    <w:tr w:rsidR="00A77ACB" w:rsidRPr="00A764BB" w:rsidTr="00A77ACB">
      <w:trPr>
        <w:trHeight w:val="932"/>
      </w:trPr>
      <w:tc>
        <w:tcPr>
          <w:tcW w:w="1637" w:type="dxa"/>
          <w:tcBorders>
            <w:bottom w:val="single" w:sz="14" w:space="0" w:color="000066"/>
          </w:tcBorders>
          <w:shd w:val="clear" w:color="auto" w:fill="FFFFFF"/>
          <w:vAlign w:val="center"/>
        </w:tcPr>
        <w:p w:rsidR="00A77ACB" w:rsidRPr="00B74204" w:rsidRDefault="00A77ACB" w:rsidP="00A77ACB">
          <w:pPr>
            <w:pStyle w:val="NormlWeb"/>
            <w:jc w:val="center"/>
          </w:pPr>
          <w:r>
            <w:rPr>
              <w:noProof/>
            </w:rPr>
            <w:drawing>
              <wp:inline distT="0" distB="0" distL="0" distR="0" wp14:anchorId="795BB5D0" wp14:editId="4E5AD4F0">
                <wp:extent cx="723900" cy="723900"/>
                <wp:effectExtent l="0" t="0" r="0" b="0"/>
                <wp:docPr id="1" name="Kép 1" descr="C:\Users\SimonnéPolgárZita\AppData\Local\Packages\Microsoft.Windows.Photos_8wekyb3d8bbwe\TempState\ShareServiceTempFolder\logó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monnéPolgárZita\AppData\Local\Packages\Microsoft.Windows.Photos_8wekyb3d8bbwe\TempState\ShareServiceTempFolder\logó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6" w:type="dxa"/>
          <w:tcBorders>
            <w:bottom w:val="single" w:sz="14" w:space="0" w:color="000066"/>
          </w:tcBorders>
          <w:shd w:val="clear" w:color="auto" w:fill="FFFFFF"/>
          <w:vAlign w:val="center"/>
        </w:tcPr>
        <w:p w:rsidR="00A77ACB" w:rsidRPr="00A764BB" w:rsidRDefault="00A77ACB" w:rsidP="00A77ACB">
          <w:pPr>
            <w:suppressLineNumbers/>
            <w:suppressAutoHyphens/>
            <w:spacing w:after="0" w:line="240" w:lineRule="auto"/>
            <w:jc w:val="center"/>
            <w:textAlignment w:val="center"/>
            <w:rPr>
              <w:rFonts w:ascii="Cambria" w:eastAsia="Times New Roman" w:hAnsi="Cambria" w:cs="Cambria"/>
              <w:b/>
              <w:bCs/>
              <w:kern w:val="1"/>
              <w:sz w:val="28"/>
              <w:szCs w:val="28"/>
              <w:lang w:eastAsia="hu-HU"/>
            </w:rPr>
          </w:pPr>
          <w:r w:rsidRPr="00A764BB">
            <w:rPr>
              <w:rFonts w:ascii="Cambria" w:eastAsia="Times New Roman" w:hAnsi="Cambria" w:cs="Cambria"/>
              <w:b/>
              <w:bCs/>
              <w:noProof/>
              <w:kern w:val="1"/>
              <w:sz w:val="28"/>
              <w:szCs w:val="28"/>
              <w:lang w:eastAsia="hu-HU"/>
            </w:rPr>
            <w:t>Kölkedi</w:t>
          </w:r>
          <w:r w:rsidRPr="00A764BB">
            <w:rPr>
              <w:rFonts w:ascii="Cambria" w:eastAsia="Times New Roman" w:hAnsi="Cambria" w:cs="Cambria"/>
              <w:b/>
              <w:bCs/>
              <w:kern w:val="1"/>
              <w:sz w:val="28"/>
              <w:szCs w:val="28"/>
              <w:lang w:eastAsia="hu-HU"/>
            </w:rPr>
            <w:t xml:space="preserve"> Általános Iskola OM 202938</w:t>
          </w:r>
        </w:p>
        <w:p w:rsidR="00A77ACB" w:rsidRPr="00A764BB" w:rsidRDefault="00A77ACB" w:rsidP="00A77ACB">
          <w:pPr>
            <w:suppressLineNumbers/>
            <w:suppressAutoHyphens/>
            <w:spacing w:after="0" w:line="240" w:lineRule="auto"/>
            <w:jc w:val="center"/>
            <w:textAlignment w:val="center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val="en-GB" w:eastAsia="zh-CN"/>
            </w:rPr>
          </w:pPr>
          <w:r w:rsidRPr="00A764BB">
            <w:rPr>
              <w:rFonts w:ascii="Cambria" w:eastAsia="Times New Roman" w:hAnsi="Cambria" w:cs="Cambria"/>
              <w:b/>
              <w:bCs/>
              <w:kern w:val="1"/>
              <w:sz w:val="28"/>
              <w:szCs w:val="28"/>
              <w:lang w:eastAsia="hu-HU"/>
            </w:rPr>
            <w:t>7717 Kölked, II. Lajos u. 30.</w:t>
          </w:r>
        </w:p>
      </w:tc>
    </w:tr>
  </w:tbl>
  <w:p w:rsidR="00A77ACB" w:rsidRDefault="00A77A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CB"/>
    <w:rsid w:val="003A032A"/>
    <w:rsid w:val="00597BBA"/>
    <w:rsid w:val="008A14D9"/>
    <w:rsid w:val="00A77ACB"/>
    <w:rsid w:val="00CC5D5D"/>
    <w:rsid w:val="00D12BBC"/>
    <w:rsid w:val="00EC3697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9AD8"/>
  <w15:chartTrackingRefBased/>
  <w15:docId w15:val="{62194539-0A39-4C72-BE87-A70A398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7A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7ACB"/>
  </w:style>
  <w:style w:type="table" w:styleId="Rcsostblzat">
    <w:name w:val="Table Grid"/>
    <w:basedOn w:val="Normltblzat"/>
    <w:uiPriority w:val="39"/>
    <w:rsid w:val="00A7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77ACB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A7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77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Polgár Zita</dc:creator>
  <cp:keywords/>
  <dc:description/>
  <cp:lastModifiedBy>Simonné Polgár Zita</cp:lastModifiedBy>
  <cp:revision>3</cp:revision>
  <dcterms:created xsi:type="dcterms:W3CDTF">2025-04-12T15:41:00Z</dcterms:created>
  <dcterms:modified xsi:type="dcterms:W3CDTF">2025-05-05T11:54:00Z</dcterms:modified>
</cp:coreProperties>
</file>